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CC" w:rsidRPr="00622138" w:rsidRDefault="006652BD" w:rsidP="007146CC">
      <w:pPr>
        <w:pStyle w:val="a3"/>
        <w:spacing w:before="0" w:beforeAutospacing="0" w:after="0" w:afterAutospacing="0"/>
        <w:jc w:val="both"/>
        <w:rPr>
          <w:b/>
          <w:bCs/>
          <w:color w:val="655C6E"/>
          <w:sz w:val="26"/>
          <w:szCs w:val="26"/>
        </w:rPr>
      </w:pPr>
      <w:r w:rsidRPr="00622138">
        <w:rPr>
          <w:b/>
          <w:bCs/>
          <w:color w:val="655C6E"/>
          <w:sz w:val="26"/>
          <w:szCs w:val="26"/>
        </w:rPr>
        <w:t xml:space="preserve">Администрация Томской области подвела итоги премий «Профессор года» </w:t>
      </w:r>
      <w:r w:rsidR="00F94BCE">
        <w:rPr>
          <w:b/>
          <w:bCs/>
          <w:color w:val="655C6E"/>
          <w:sz w:val="26"/>
          <w:szCs w:val="26"/>
        </w:rPr>
        <w:t xml:space="preserve">                 </w:t>
      </w:r>
      <w:bookmarkStart w:id="0" w:name="_GoBack"/>
      <w:bookmarkEnd w:id="0"/>
      <w:r w:rsidRPr="00622138">
        <w:rPr>
          <w:b/>
          <w:bCs/>
          <w:color w:val="655C6E"/>
          <w:sz w:val="26"/>
          <w:szCs w:val="26"/>
        </w:rPr>
        <w:t>и «Студент года». В число победителей вошли пять студентов и профессор ТГАСУ.</w:t>
      </w:r>
    </w:p>
    <w:p w:rsidR="006652BD" w:rsidRPr="00622138" w:rsidRDefault="006652BD" w:rsidP="007146CC">
      <w:pPr>
        <w:pStyle w:val="a3"/>
        <w:spacing w:before="0" w:beforeAutospacing="0" w:after="0" w:afterAutospacing="0"/>
        <w:jc w:val="both"/>
        <w:rPr>
          <w:color w:val="655C6E"/>
          <w:sz w:val="26"/>
          <w:szCs w:val="26"/>
        </w:rPr>
      </w:pPr>
      <w:r w:rsidRPr="00622138">
        <w:rPr>
          <w:color w:val="655C6E"/>
          <w:sz w:val="26"/>
          <w:szCs w:val="26"/>
        </w:rPr>
        <w:t>Конкурсы проводятся в целях поддержки развития научной и образовательной деятельности в организациях научно-образовательного комплекса Томской области. В обоих конкурсах победителями стали представители ТГАСУ.</w:t>
      </w:r>
    </w:p>
    <w:p w:rsidR="006652BD" w:rsidRPr="00622138" w:rsidRDefault="006652BD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b/>
          <w:bCs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t>Почетного звания «Профессор года» удостоена доктор технических наук, профессор кафедры строительных материалов и технологий строительного факультета ТГАСУ </w:t>
      </w:r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>Наталья Копаница.</w:t>
      </w: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t>По итогам 2025 года сразу пять студентов нашего университета стали победителями конкурса «Студент года»:</w:t>
      </w: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</w:r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>– София Михайлова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студентка группы  5012/1, 4 курса архитектурного факультета;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  <w:t xml:space="preserve">Научный руководитель – </w:t>
      </w:r>
      <w:r w:rsidRPr="00622138">
        <w:rPr>
          <w:rFonts w:ascii="Times New Roman" w:hAnsi="Times New Roman" w:cs="Times New Roman"/>
          <w:b/>
          <w:color w:val="655C6E"/>
          <w:sz w:val="26"/>
          <w:szCs w:val="26"/>
        </w:rPr>
        <w:t>Сергей Ремарчук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доцент кафедры архитектурного проектирования АФ;</w:t>
      </w: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</w:r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 xml:space="preserve">– Алексия </w:t>
      </w:r>
      <w:proofErr w:type="spellStart"/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>Мирошникова</w:t>
      </w:r>
      <w:proofErr w:type="spellEnd"/>
      <w:r w:rsidRPr="00622138">
        <w:rPr>
          <w:rFonts w:ascii="Times New Roman" w:hAnsi="Times New Roman" w:cs="Times New Roman"/>
          <w:color w:val="655C6E"/>
          <w:sz w:val="26"/>
          <w:szCs w:val="26"/>
        </w:rPr>
        <w:t>, студентка  группы 5013/1, 3 курса архитектурного факультета;</w:t>
      </w: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t xml:space="preserve">Научный руководитель – </w:t>
      </w:r>
      <w:r w:rsidRPr="00622138">
        <w:rPr>
          <w:rFonts w:ascii="Times New Roman" w:hAnsi="Times New Roman" w:cs="Times New Roman"/>
          <w:b/>
          <w:color w:val="655C6E"/>
          <w:sz w:val="26"/>
          <w:szCs w:val="26"/>
        </w:rPr>
        <w:t>Владимир Власов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доцент кафедры рисунка, живописи и скульптуры  АФ;</w:t>
      </w: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</w:r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 xml:space="preserve">– Сергей </w:t>
      </w:r>
      <w:proofErr w:type="spellStart"/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>Костов</w:t>
      </w:r>
      <w:proofErr w:type="spellEnd"/>
      <w:r w:rsidRPr="00622138">
        <w:rPr>
          <w:rFonts w:ascii="Times New Roman" w:hAnsi="Times New Roman" w:cs="Times New Roman"/>
          <w:color w:val="655C6E"/>
          <w:sz w:val="26"/>
          <w:szCs w:val="26"/>
        </w:rPr>
        <w:t>, студент группы 1013/3, 3 курса  строительного факультета;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  <w:t xml:space="preserve">Научный руководитель – </w:t>
      </w:r>
      <w:r w:rsidRPr="00622138">
        <w:rPr>
          <w:rFonts w:ascii="Times New Roman" w:hAnsi="Times New Roman" w:cs="Times New Roman"/>
          <w:b/>
          <w:color w:val="655C6E"/>
          <w:sz w:val="26"/>
          <w:szCs w:val="26"/>
        </w:rPr>
        <w:t>Кристина Филюшина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 xml:space="preserve">, профессор кафедры </w:t>
      </w:r>
      <w:proofErr w:type="spellStart"/>
      <w:r w:rsidRPr="00622138">
        <w:rPr>
          <w:rFonts w:ascii="Times New Roman" w:hAnsi="Times New Roman" w:cs="Times New Roman"/>
          <w:color w:val="655C6E"/>
          <w:sz w:val="26"/>
          <w:szCs w:val="26"/>
        </w:rPr>
        <w:t>ЭОУСиЖКХ</w:t>
      </w:r>
      <w:proofErr w:type="spellEnd"/>
      <w:r w:rsidRPr="00622138">
        <w:rPr>
          <w:rFonts w:ascii="Times New Roman" w:hAnsi="Times New Roman" w:cs="Times New Roman"/>
          <w:color w:val="655C6E"/>
          <w:sz w:val="26"/>
          <w:szCs w:val="26"/>
        </w:rPr>
        <w:t xml:space="preserve"> ИКЭиИСС;</w:t>
      </w:r>
    </w:p>
    <w:p w:rsidR="009A4C1B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</w:r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>– Анжелика Захарова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магистрант  группы М07.24/1, второго года обучения;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  <w:t xml:space="preserve">Научный руководитель – </w:t>
      </w:r>
      <w:r w:rsidRPr="00622138">
        <w:rPr>
          <w:rFonts w:ascii="Times New Roman" w:hAnsi="Times New Roman" w:cs="Times New Roman"/>
          <w:b/>
          <w:color w:val="655C6E"/>
          <w:sz w:val="26"/>
          <w:szCs w:val="26"/>
        </w:rPr>
        <w:t>Сергей Ремарчук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доцент кафедры архитектурного проектирования АФ;</w:t>
      </w:r>
    </w:p>
    <w:p w:rsidR="00DB2C01" w:rsidRPr="00622138" w:rsidRDefault="009A4C1B" w:rsidP="009A4C1B">
      <w:pPr>
        <w:spacing w:after="0" w:line="240" w:lineRule="auto"/>
        <w:rPr>
          <w:rFonts w:ascii="Times New Roman" w:hAnsi="Times New Roman" w:cs="Times New Roman"/>
          <w:color w:val="655C6E"/>
          <w:sz w:val="26"/>
          <w:szCs w:val="26"/>
        </w:rPr>
      </w:pP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</w:r>
      <w:r w:rsidRPr="00622138">
        <w:rPr>
          <w:rFonts w:ascii="Times New Roman" w:hAnsi="Times New Roman" w:cs="Times New Roman"/>
          <w:b/>
          <w:bCs/>
          <w:color w:val="655C6E"/>
          <w:sz w:val="26"/>
          <w:szCs w:val="26"/>
        </w:rPr>
        <w:t>– Анастасия Каткова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студентка  группы 5013/1, 3 ку</w:t>
      </w:r>
      <w:r w:rsidR="00622138" w:rsidRPr="00622138">
        <w:rPr>
          <w:rFonts w:ascii="Times New Roman" w:hAnsi="Times New Roman" w:cs="Times New Roman"/>
          <w:color w:val="655C6E"/>
          <w:sz w:val="26"/>
          <w:szCs w:val="26"/>
        </w:rPr>
        <w:t>рса  архитектурного факультета;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br/>
        <w:t xml:space="preserve">Научный руководитель – </w:t>
      </w:r>
      <w:r w:rsidRPr="00622138">
        <w:rPr>
          <w:rFonts w:ascii="Times New Roman" w:hAnsi="Times New Roman" w:cs="Times New Roman"/>
          <w:b/>
          <w:color w:val="655C6E"/>
          <w:sz w:val="26"/>
          <w:szCs w:val="26"/>
        </w:rPr>
        <w:t>Владимир Власов</w:t>
      </w:r>
      <w:r w:rsidRPr="00622138">
        <w:rPr>
          <w:rFonts w:ascii="Times New Roman" w:hAnsi="Times New Roman" w:cs="Times New Roman"/>
          <w:color w:val="655C6E"/>
          <w:sz w:val="26"/>
          <w:szCs w:val="26"/>
        </w:rPr>
        <w:t>, доцент кафедры рисунка, живописи и скульптуры  АФ.</w:t>
      </w:r>
    </w:p>
    <w:p w:rsidR="009A4C1B" w:rsidRDefault="009A4C1B" w:rsidP="009A4C1B">
      <w:pPr>
        <w:spacing w:after="0" w:line="240" w:lineRule="auto"/>
        <w:rPr>
          <w:rFonts w:ascii="Arial" w:hAnsi="Arial" w:cs="Arial"/>
          <w:color w:val="655C6E"/>
        </w:rPr>
      </w:pPr>
    </w:p>
    <w:p w:rsidR="009A4C1B" w:rsidRPr="00622138" w:rsidRDefault="00622138" w:rsidP="009A4C1B">
      <w:pPr>
        <w:spacing w:after="0" w:line="240" w:lineRule="auto"/>
        <w:rPr>
          <w:rFonts w:ascii="Arial" w:hAnsi="Arial" w:cs="Arial"/>
          <w:b/>
          <w:color w:val="655C6E"/>
        </w:rPr>
      </w:pPr>
      <w:r w:rsidRPr="00622138">
        <w:rPr>
          <w:rFonts w:ascii="Arial" w:hAnsi="Arial" w:cs="Arial"/>
          <w:b/>
          <w:i/>
          <w:iCs/>
          <w:color w:val="655C6E"/>
        </w:rPr>
        <w:t>Поздравляем победителей и желаем успехов в научной деятельности!</w:t>
      </w:r>
    </w:p>
    <w:p w:rsidR="00622138" w:rsidRPr="00622138" w:rsidRDefault="00622138">
      <w:pPr>
        <w:spacing w:after="0" w:line="240" w:lineRule="auto"/>
        <w:rPr>
          <w:rFonts w:ascii="Arial" w:hAnsi="Arial" w:cs="Arial"/>
          <w:b/>
          <w:color w:val="655C6E"/>
        </w:rPr>
      </w:pPr>
    </w:p>
    <w:sectPr w:rsidR="00622138" w:rsidRPr="0062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1B"/>
    <w:rsid w:val="00622138"/>
    <w:rsid w:val="006652BD"/>
    <w:rsid w:val="007146CC"/>
    <w:rsid w:val="009A4C1B"/>
    <w:rsid w:val="00DB2C01"/>
    <w:rsid w:val="00F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2025-12-15T03:06:00Z</dcterms:created>
  <dcterms:modified xsi:type="dcterms:W3CDTF">2025-12-15T03:19:00Z</dcterms:modified>
</cp:coreProperties>
</file>